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07" w:rsidRDefault="00F24707" w:rsidP="00F2470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РАБОЧАЯ   ПРОГРАММА</w:t>
      </w:r>
    </w:p>
    <w:p w:rsidR="00F24707" w:rsidRDefault="00F24707" w:rsidP="00F2470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</w:t>
      </w:r>
    </w:p>
    <w:p w:rsidR="00F24707" w:rsidRDefault="00F24707" w:rsidP="00F2470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ОБЖ</w:t>
      </w:r>
    </w:p>
    <w:p w:rsidR="00F24707" w:rsidRDefault="00F24707" w:rsidP="00F2470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образования: основное  общее образование (8- 9 классы)</w:t>
      </w:r>
    </w:p>
    <w:p w:rsidR="00F24707" w:rsidRDefault="00F24707" w:rsidP="00F247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(основной уровень)</w:t>
      </w:r>
    </w:p>
    <w:p w:rsidR="00F24707" w:rsidRDefault="00F24707" w:rsidP="00F247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24707" w:rsidRDefault="00F24707" w:rsidP="00F24707">
      <w:pPr>
        <w:spacing w:line="360" w:lineRule="auto"/>
        <w:jc w:val="center"/>
        <w:rPr>
          <w:b/>
          <w:sz w:val="28"/>
          <w:szCs w:val="28"/>
        </w:rPr>
      </w:pPr>
    </w:p>
    <w:p w:rsidR="00F24707" w:rsidRDefault="00F24707" w:rsidP="00F24707">
      <w:pPr>
        <w:spacing w:line="360" w:lineRule="auto"/>
        <w:ind w:left="4253"/>
        <w:rPr>
          <w:sz w:val="28"/>
          <w:szCs w:val="28"/>
        </w:rPr>
      </w:pPr>
    </w:p>
    <w:p w:rsidR="00F24707" w:rsidRDefault="00F24707" w:rsidP="00F24707">
      <w:pPr>
        <w:spacing w:line="360" w:lineRule="auto"/>
        <w:ind w:left="4253"/>
        <w:rPr>
          <w:sz w:val="28"/>
          <w:szCs w:val="28"/>
        </w:rPr>
      </w:pPr>
    </w:p>
    <w:p w:rsidR="00F24707" w:rsidRDefault="00F24707" w:rsidP="00F24707">
      <w:pPr>
        <w:spacing w:line="360" w:lineRule="auto"/>
        <w:ind w:left="4253"/>
        <w:rPr>
          <w:sz w:val="28"/>
          <w:szCs w:val="28"/>
        </w:rPr>
      </w:pPr>
    </w:p>
    <w:p w:rsidR="00F24707" w:rsidRDefault="00F24707" w:rsidP="00F24707">
      <w:pPr>
        <w:spacing w:line="36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</w:t>
      </w:r>
      <w:r w:rsidR="004E3347">
        <w:rPr>
          <w:rFonts w:ascii="Times New Roman" w:hAnsi="Times New Roman"/>
          <w:sz w:val="28"/>
          <w:szCs w:val="28"/>
        </w:rPr>
        <w:t xml:space="preserve">отано: ШМО учителей </w:t>
      </w:r>
      <w:r>
        <w:rPr>
          <w:rFonts w:ascii="Times New Roman" w:hAnsi="Times New Roman"/>
          <w:sz w:val="28"/>
          <w:szCs w:val="28"/>
        </w:rPr>
        <w:t>гуманитарного цикла</w:t>
      </w:r>
    </w:p>
    <w:p w:rsidR="00912099" w:rsidRDefault="003A3DB3">
      <w:pPr>
        <w:rPr>
          <w:rFonts w:ascii="Times New Roman" w:hAnsi="Times New Roman"/>
          <w:sz w:val="24"/>
          <w:szCs w:val="24"/>
        </w:rPr>
      </w:pPr>
    </w:p>
    <w:p w:rsidR="00F24707" w:rsidRDefault="00F24707">
      <w:pPr>
        <w:rPr>
          <w:rFonts w:ascii="Times New Roman" w:hAnsi="Times New Roman"/>
          <w:sz w:val="24"/>
          <w:szCs w:val="24"/>
        </w:rPr>
      </w:pPr>
    </w:p>
    <w:p w:rsidR="00F24707" w:rsidRDefault="00F24707">
      <w:pPr>
        <w:rPr>
          <w:rFonts w:ascii="Times New Roman" w:hAnsi="Times New Roman"/>
          <w:sz w:val="24"/>
          <w:szCs w:val="24"/>
        </w:rPr>
      </w:pPr>
    </w:p>
    <w:p w:rsidR="00F24707" w:rsidRDefault="00F24707">
      <w:pPr>
        <w:rPr>
          <w:rFonts w:ascii="Times New Roman" w:hAnsi="Times New Roman"/>
          <w:sz w:val="24"/>
          <w:szCs w:val="24"/>
        </w:rPr>
      </w:pPr>
    </w:p>
    <w:p w:rsidR="00F24707" w:rsidRDefault="00F24707">
      <w:pPr>
        <w:rPr>
          <w:rFonts w:ascii="Times New Roman" w:hAnsi="Times New Roman"/>
          <w:sz w:val="24"/>
          <w:szCs w:val="24"/>
        </w:rPr>
      </w:pPr>
    </w:p>
    <w:p w:rsidR="00F24707" w:rsidRDefault="00F24707">
      <w:pPr>
        <w:rPr>
          <w:rFonts w:ascii="Times New Roman" w:hAnsi="Times New Roman"/>
          <w:sz w:val="24"/>
          <w:szCs w:val="24"/>
        </w:rPr>
      </w:pPr>
    </w:p>
    <w:p w:rsidR="00F24707" w:rsidRPr="00542CAF" w:rsidRDefault="00F24707" w:rsidP="00F24707">
      <w:pPr>
        <w:spacing w:line="2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 8</w:t>
      </w:r>
      <w:r w:rsidRPr="00542CAF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111"/>
        <w:gridCol w:w="2551"/>
        <w:gridCol w:w="3686"/>
        <w:gridCol w:w="2976"/>
      </w:tblGrid>
      <w:tr w:rsidR="00F24707" w:rsidRPr="00AF3990" w:rsidTr="007B193A">
        <w:trPr>
          <w:trHeight w:val="287"/>
        </w:trPr>
        <w:tc>
          <w:tcPr>
            <w:tcW w:w="2269" w:type="dxa"/>
            <w:vMerge w:val="restart"/>
          </w:tcPr>
          <w:p w:rsidR="00F24707" w:rsidRPr="00AF3990" w:rsidRDefault="00F24707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662" w:type="dxa"/>
            <w:gridSpan w:val="2"/>
          </w:tcPr>
          <w:p w:rsidR="00F24707" w:rsidRPr="00AF3990" w:rsidRDefault="00F24707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686" w:type="dxa"/>
            <w:vMerge w:val="restart"/>
          </w:tcPr>
          <w:p w:rsidR="00F24707" w:rsidRPr="00AF3990" w:rsidRDefault="00F24707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976" w:type="dxa"/>
            <w:vMerge w:val="restart"/>
          </w:tcPr>
          <w:p w:rsidR="00F24707" w:rsidRPr="00AF3990" w:rsidRDefault="00F24707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F24707" w:rsidRPr="00AF3990" w:rsidTr="007B193A">
        <w:trPr>
          <w:trHeight w:val="862"/>
        </w:trPr>
        <w:tc>
          <w:tcPr>
            <w:tcW w:w="2269" w:type="dxa"/>
            <w:vMerge/>
          </w:tcPr>
          <w:p w:rsidR="00F24707" w:rsidRPr="00AF3990" w:rsidRDefault="00F24707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551" w:type="dxa"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686" w:type="dxa"/>
            <w:vMerge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4707" w:rsidRPr="00AF3990" w:rsidTr="007B193A">
        <w:trPr>
          <w:trHeight w:val="862"/>
        </w:trPr>
        <w:tc>
          <w:tcPr>
            <w:tcW w:w="2269" w:type="dxa"/>
          </w:tcPr>
          <w:p w:rsidR="00F24707" w:rsidRPr="00370484" w:rsidRDefault="00F24707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t>Основы комплексной безопасности</w:t>
            </w:r>
          </w:p>
        </w:tc>
        <w:tc>
          <w:tcPr>
            <w:tcW w:w="4111" w:type="dxa"/>
          </w:tcPr>
          <w:p w:rsidR="00F24707" w:rsidRPr="00607EDF" w:rsidRDefault="00F24707" w:rsidP="007B193A">
            <w:pPr>
              <w:pStyle w:val="Default"/>
              <w:rPr>
                <w:color w:val="auto"/>
                <w:lang w:eastAsia="en-US"/>
              </w:rPr>
            </w:pP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условия экологической безопасности;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знания о предельно допустимых концентрациях вредных веществ в атмосфере, воде и почве;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знания о способах контроля качества окружающей среды и продуктов питания с использованием бытовых приборов;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безопасно, использовать бытовые приборы контроля качества окружающей среды и продуктов питания;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бытовые приборы;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безопасно использовать средства бытовой химии;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коммуникации;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дорожного движения;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действовать при пожаре;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защиты при пожаре;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применять первичные средства пожаротушения;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движения пешехода;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движения велосипедиста;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движения пассажира транспортного средства правила поведения на транспорте (наземном, в том числе железнодорожном, воздушном и водном);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на воде;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у воды и на воде;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средства и способы само- и взаимопомощи на воде;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в туристических походах;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готовиться к туристическим походам;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в туристических походах;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ориентироваться на местности;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поддерживать огонь в автономных условиях;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очищать воду в автономных условиях;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готовить пищу в автономных условиях; сооружать (обустраивать) временное жилище в автономных условиях;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подавать сигналы бедствия и отвечать на них; 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защиты;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и коллективной защиты;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комплектовать минимально необходимый набор вещей (документов, продуктов) в случае эвакуации;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оповещать (вызывать) экстренные службы при чрезвычайной ситуации;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ресурсы интернета; </w:t>
            </w:r>
          </w:p>
          <w:p w:rsidR="00F24707" w:rsidRPr="00AF3990" w:rsidRDefault="00F24707" w:rsidP="007B193A">
            <w:pPr>
              <w:pStyle w:val="Default"/>
            </w:pPr>
          </w:p>
        </w:tc>
        <w:tc>
          <w:tcPr>
            <w:tcW w:w="255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безопасно использовать средства индивидуальной защиты велосипедиста;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в туристических поездках;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готовиться к туристическим поездкам;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в туристических поездках;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анализировать влияние вредных привычек и факторов и на состояние своего здоровья; </w:t>
            </w:r>
          </w:p>
          <w:p w:rsidR="00F24707" w:rsidRPr="00370484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      </w:r>
          </w:p>
          <w:p w:rsidR="00F24707" w:rsidRPr="00656AF1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56AF1">
              <w:rPr>
                <w:color w:val="auto"/>
                <w:lang w:eastAsia="en-US"/>
              </w:rPr>
              <w:t xml:space="preserve">усваивать приемы действий в различных опасных и чрезвычайных ситуациях;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творчески решать моделируемые ситуации и практические задачи в области безопасности жизнедеятельности. </w:t>
            </w:r>
          </w:p>
          <w:p w:rsidR="00F24707" w:rsidRPr="00607EDF" w:rsidRDefault="00F24707" w:rsidP="007B19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определять цели своего обуче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ния, ставить и формулировать для себя новые задачи в учё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бе и познавательной деятельности, развивать мотивы и инте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ресы своей познавательной деятельности;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самостоятельно планировать пути достижения целей защищённости, в том числе альтернативные, осознан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но выбирать наиболее эффективные способы решения учеб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ных и познавательных задач;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 умение соотносить свои действия с планируемыми ре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 xml:space="preserve"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</w:t>
            </w: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действия в соответствии с изменяющейся ситуацией;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</w:t>
            </w:r>
            <w:r w:rsidRPr="00607EDF">
              <w:rPr>
                <w:rFonts w:ascii="Times New Roman" w:hAnsi="Times New Roman"/>
                <w:sz w:val="24"/>
                <w:szCs w:val="24"/>
              </w:rPr>
              <w:br/>
              <w:t>задачи в области безопасности жизнедеятельности, собственные возможности ее решения;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тия решений и осуществления осознанного  выбора в учебной и познавательной деятельности;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определять понимать, создавать обобщения, ус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танавливать аналогии, классифицировать, самостоятельно вы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бирать основания и критерии (например, для классификации опасных и чрезвычайных ситуаций, устанавливать причинно-следственные связи, строить логическое рассуждение, умо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заключение (индуктивное, дедуктивное и по аналогии) и де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лать выводы,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вательных задач;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организовывать учебное сотрудничество и сов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местную деятельность с учителем и сверстниками; работать индивидуально и в группе: находить общее решение и разре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шать конфликты на основе согласования позиций и учёта ин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тересов; формулировать, аргументировать и отстаивать своё мнение;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и развитие компетентности в области ис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пользования информационно-коммуникационных технологий;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освоение приемов действий в опасных и чрезвычайных ситуациях природного, техногенного и социального характе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ра, в том числе оказание первой помощи пострадавшим;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умений взаимодействовать с окружающи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ми, выполнять различные социальные роли во время и при ликвидации последствий чрезвычайных ситуаций.</w:t>
            </w:r>
          </w:p>
          <w:p w:rsidR="00F24707" w:rsidRPr="00AF3990" w:rsidRDefault="00F24707" w:rsidP="007B19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 гуманистических,  демократических   и  традиционных ценностей многонационального российского общества;  воспитание  чувства  ответственности  и  долга  перед Родиной,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учению, го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товности и способности обучающихся к саморазвитию и са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мообразованию на основе мотивации к обучению и позна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целостного мировоззрения, соответству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готовности и способности вести диалог с другими людьми и достигать в нём взаимопонимания;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развитие правового мышления и компетентности в реше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нии моральных проблем на основе личностного выбора, форми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рование нравственных чувств и нравственного поведения, осоз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нанного и ответственного отношения к собственным поступкам;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в об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щении и сотрудничестве со сверстниками, старшими и млад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шими в процессе образовательной, общественно полезной, учебно-исследовательской, творческой и других видов дея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тельности;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основ экологической культуры на осно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ве признания ценности жизни во всех ее проявлениях и не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обходимости ответственного, бережного отношения к окружа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ющей среде;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осознание значения семьи в жизни человека и общест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ва, принятие ценности семейной жизни, уважительное и за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ботливое отношение к членам своей семьи;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анти экстремистского мышления и анти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террористического поведения, потребностей соблюдать нормы здорового образа жизни, осознанно выполнять правила безо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пасности жизнедеятельности.</w:t>
            </w:r>
          </w:p>
          <w:p w:rsidR="00F24707" w:rsidRPr="00AF3990" w:rsidRDefault="00F24707" w:rsidP="007B193A">
            <w:pPr>
              <w:spacing w:after="0" w:line="2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4707" w:rsidRPr="00AF3990" w:rsidTr="007B193A">
        <w:trPr>
          <w:trHeight w:val="862"/>
        </w:trPr>
        <w:tc>
          <w:tcPr>
            <w:tcW w:w="2269" w:type="dxa"/>
          </w:tcPr>
          <w:p w:rsidR="00F24707" w:rsidRPr="00370484" w:rsidRDefault="00F24707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lastRenderedPageBreak/>
              <w:t>Чрезвычайные ситуации техногенного характера и защита населения</w:t>
            </w:r>
          </w:p>
        </w:tc>
        <w:tc>
          <w:tcPr>
            <w:tcW w:w="411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характеризовать причины и последствия чрезвычайных ситуаций техногенного характера для личности, общества и государства;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предвидеть опасности и правильно действовать в чрезвычайных ситуациях техногенного характера;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мероприятия по защите населения от чрезвычайных ситуаций техногенного характера;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действовать по сигналу «Внимание всем!»; </w:t>
            </w:r>
          </w:p>
          <w:p w:rsidR="00F24707" w:rsidRPr="00AF3990" w:rsidRDefault="00F24707" w:rsidP="007B193A">
            <w:pPr>
              <w:spacing w:after="0" w:line="20" w:lineRule="atLeast"/>
              <w:ind w:left="33" w:firstLine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24707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484">
              <w:rPr>
                <w:rFonts w:ascii="Times New Roman" w:hAnsi="Times New Roman"/>
                <w:sz w:val="24"/>
                <w:szCs w:val="24"/>
              </w:rPr>
              <w:t>усваивать приемы действий в различных опасных и чрезвычайных ситуациях</w:t>
            </w:r>
            <w:r w:rsidRPr="00607EDF">
              <w:t>;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      </w:r>
          </w:p>
          <w:p w:rsidR="00F24707" w:rsidRPr="00C62D22" w:rsidRDefault="00F24707" w:rsidP="007B193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4707" w:rsidRPr="00AF3990" w:rsidTr="007B193A">
        <w:trPr>
          <w:trHeight w:val="862"/>
        </w:trPr>
        <w:tc>
          <w:tcPr>
            <w:tcW w:w="2269" w:type="dxa"/>
          </w:tcPr>
          <w:p w:rsidR="00F24707" w:rsidRPr="00370484" w:rsidRDefault="00F24707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</w:rPr>
            </w:pPr>
            <w:r w:rsidRPr="00370484">
              <w:rPr>
                <w:rFonts w:ascii="Times New Roman" w:hAnsi="Times New Roman"/>
                <w:sz w:val="24"/>
              </w:rPr>
              <w:t>Основы здорового образа жизни</w:t>
            </w:r>
          </w:p>
        </w:tc>
        <w:tc>
          <w:tcPr>
            <w:tcW w:w="411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характеризовать безопасный и здоровый образ жизни, его составляющие и значение для личности, общества и государства;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мероприятия и факторы, укрепляющие и разрушающие здоровье;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планировать профилактические мероприятия по сохранению и укреплению своего здоровья;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нагрузку и профилактические занятия по укреплению здоровья; планировать распорядок дня с учетом нагрузок;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выявлять мероприятия и факторы, потенциально опасные для здоровья;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анализировать состояние своего здоровья; </w:t>
            </w:r>
          </w:p>
          <w:p w:rsidR="00F24707" w:rsidRPr="00AF3990" w:rsidRDefault="00F24707" w:rsidP="007B193A">
            <w:pPr>
              <w:spacing w:after="0" w:line="20" w:lineRule="atLeast"/>
              <w:ind w:left="3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анализировать влияние вредных привычек и факторов и на состояние своего здоровья; </w:t>
            </w: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</w:t>
            </w:r>
            <w:r w:rsidRPr="00607EDF">
              <w:rPr>
                <w:rFonts w:ascii="Times New Roman" w:hAnsi="Times New Roman"/>
                <w:sz w:val="24"/>
                <w:szCs w:val="24"/>
              </w:rPr>
              <w:br/>
              <w:t>задачи в области безопасности жизнедеятельности, собственные возможности ее решения;</w:t>
            </w: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тия решений и осуществления осознанного  выбора в учебной и познавательной деятельности</w:t>
            </w:r>
          </w:p>
        </w:tc>
        <w:tc>
          <w:tcPr>
            <w:tcW w:w="297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4707" w:rsidRPr="00AF3990" w:rsidTr="007B193A">
        <w:trPr>
          <w:trHeight w:val="862"/>
        </w:trPr>
        <w:tc>
          <w:tcPr>
            <w:tcW w:w="2269" w:type="dxa"/>
          </w:tcPr>
          <w:p w:rsidR="00F24707" w:rsidRPr="00370484" w:rsidRDefault="00F24707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t>Основы медицинских знаний и оказание первой помощи</w:t>
            </w:r>
          </w:p>
        </w:tc>
        <w:tc>
          <w:tcPr>
            <w:tcW w:w="411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определять состояния оказания неотложной помощи;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алгоритм действий по оказанию первой помощи;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средства оказания первой помощи;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наружном и внутреннем кровотечении;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извлекать инородное тело из верхних дыхательных путей;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ушибах;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растяжениях;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вывихах;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переломах;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ожогах;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отморожениях и общем переохлаждении;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отравлениях;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тепловом (солнечном) ударе;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укусе насекомых и змей. </w:t>
            </w:r>
          </w:p>
          <w:p w:rsidR="00F24707" w:rsidRPr="00AF3990" w:rsidRDefault="00F24707" w:rsidP="007B193A">
            <w:pPr>
              <w:spacing w:after="0" w:line="20" w:lineRule="atLeast"/>
              <w:ind w:left="3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основные правовые аспекты оказания первой помощи;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не инфекционных заболеваниях;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инфекционных заболеваниях;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остановке сердечной деятельности;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коме;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поражении электрическим током; </w:t>
            </w:r>
          </w:p>
          <w:p w:rsidR="00F24707" w:rsidRPr="00370484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-</w:t>
            </w:r>
            <w:r w:rsidRPr="00370484">
              <w:rPr>
                <w:rFonts w:ascii="Times New Roman" w:hAnsi="Times New Roman"/>
                <w:sz w:val="24"/>
                <w:szCs w:val="24"/>
              </w:rPr>
              <w:t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</w:t>
            </w:r>
          </w:p>
        </w:tc>
        <w:tc>
          <w:tcPr>
            <w:tcW w:w="368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освоение приемов действий в опасных и чрезвычайных ситуациях природного, техногенного и социального характе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ра, в том числе оказание первой помощи пострадавшим;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умений взаимодействовать с окружающи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ми, выполнять различные социальные роли во время и при ликвидации последствий чрезвычайных ситуаций.</w:t>
            </w: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24707" w:rsidRPr="00607EDF" w:rsidRDefault="00F24707" w:rsidP="00F247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56BB">
        <w:rPr>
          <w:rFonts w:ascii="Times New Roman" w:hAnsi="Times New Roman"/>
          <w:b/>
          <w:sz w:val="26"/>
          <w:szCs w:val="26"/>
        </w:rPr>
        <w:t>Содержание учебного пре</w:t>
      </w:r>
      <w:r w:rsidRPr="00EF56BB">
        <w:rPr>
          <w:rFonts w:ascii="Times New Roman" w:hAnsi="Times New Roman"/>
          <w:b/>
          <w:sz w:val="24"/>
          <w:szCs w:val="24"/>
        </w:rPr>
        <w:t>дмета</w:t>
      </w:r>
    </w:p>
    <w:p w:rsidR="00F24707" w:rsidRPr="00607EDF" w:rsidRDefault="00F24707" w:rsidP="00F247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782" w:type="dxa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9496"/>
        <w:gridCol w:w="2268"/>
      </w:tblGrid>
      <w:tr w:rsidR="00F24707" w:rsidRPr="00607EDF" w:rsidTr="007B193A">
        <w:tc>
          <w:tcPr>
            <w:tcW w:w="3018" w:type="dxa"/>
            <w:shd w:val="clear" w:color="auto" w:fill="auto"/>
          </w:tcPr>
          <w:p w:rsidR="00F24707" w:rsidRPr="00737432" w:rsidRDefault="00F24707" w:rsidP="007B193A">
            <w:pPr>
              <w:pStyle w:val="2"/>
              <w:spacing w:line="240" w:lineRule="auto"/>
              <w:ind w:firstLine="0"/>
              <w:jc w:val="center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Название раздела</w:t>
            </w:r>
          </w:p>
        </w:tc>
        <w:tc>
          <w:tcPr>
            <w:tcW w:w="9496" w:type="dxa"/>
            <w:tcBorders>
              <w:right w:val="single" w:sz="4" w:space="0" w:color="auto"/>
            </w:tcBorders>
            <w:shd w:val="clear" w:color="auto" w:fill="auto"/>
          </w:tcPr>
          <w:p w:rsidR="00F24707" w:rsidRPr="00737432" w:rsidRDefault="00F24707" w:rsidP="007B193A">
            <w:pPr>
              <w:pStyle w:val="2"/>
              <w:spacing w:line="240" w:lineRule="auto"/>
              <w:ind w:firstLine="0"/>
              <w:jc w:val="center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Краткое содержание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07" w:rsidRPr="00607EDF" w:rsidRDefault="00F24707" w:rsidP="007B19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24707" w:rsidRPr="00607EDF" w:rsidTr="007B193A">
        <w:tc>
          <w:tcPr>
            <w:tcW w:w="1478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24707" w:rsidRPr="00EF56BB" w:rsidRDefault="00F24707" w:rsidP="007B19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56BB">
              <w:rPr>
                <w:rFonts w:ascii="Times New Roman" w:hAnsi="Times New Roman"/>
                <w:b/>
                <w:sz w:val="24"/>
              </w:rPr>
              <w:t>I. Основы безопасности личности, общества и государства</w:t>
            </w:r>
          </w:p>
        </w:tc>
      </w:tr>
      <w:tr w:rsidR="00F24707" w:rsidRPr="00607EDF" w:rsidTr="007B193A">
        <w:tc>
          <w:tcPr>
            <w:tcW w:w="3018" w:type="dxa"/>
            <w:shd w:val="clear" w:color="auto" w:fill="auto"/>
          </w:tcPr>
          <w:p w:rsidR="00F24707" w:rsidRPr="00737432" w:rsidRDefault="00F24707" w:rsidP="007B193A">
            <w:pPr>
              <w:pStyle w:val="2"/>
              <w:spacing w:line="240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Основы комплексной безопасности</w:t>
            </w:r>
          </w:p>
        </w:tc>
        <w:tc>
          <w:tcPr>
            <w:tcW w:w="9496" w:type="dxa"/>
            <w:shd w:val="clear" w:color="auto" w:fill="auto"/>
          </w:tcPr>
          <w:p w:rsidR="00F24707" w:rsidRPr="00737432" w:rsidRDefault="00F24707" w:rsidP="007B193A">
            <w:pPr>
              <w:pStyle w:val="2"/>
              <w:spacing w:line="240" w:lineRule="auto"/>
              <w:ind w:firstLine="0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Человек и окружающая среда. Мероприятия по защите населения в местах с неблагоприятной экологической обстановкой, предельно допустимые концентрации вредных веществ в атмосфере, воде, почве.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 химии, персональными компьютерами и др. Безопасность на дорогах. Правила поведения на транспорте (наземном, в том числе железнодорожном, воздушном и водном), ответственность за их нарушения. Правила безопасного поведения пешехода, пассажира и велосипедиста. Средства индивидуальной защиты велосипедиста. Пожар его причины и последствия. Правила поведения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и поездках. Правила поведения в автономных условиях. Сигналы бедствия, способы их подачи и ответы на них.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07" w:rsidRPr="00607EDF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24707" w:rsidRPr="00607EDF" w:rsidTr="007B193A">
        <w:tc>
          <w:tcPr>
            <w:tcW w:w="1478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24707" w:rsidRPr="00686B32" w:rsidRDefault="00F24707" w:rsidP="007B19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B32">
              <w:rPr>
                <w:rFonts w:ascii="Times New Roman" w:hAnsi="Times New Roman"/>
                <w:b/>
                <w:sz w:val="24"/>
              </w:rPr>
              <w:t>II. Защита населения Российской Федерации от чрезвычайных ситуаций</w:t>
            </w:r>
          </w:p>
        </w:tc>
      </w:tr>
      <w:tr w:rsidR="00F24707" w:rsidRPr="00607EDF" w:rsidTr="007B193A">
        <w:tc>
          <w:tcPr>
            <w:tcW w:w="3018" w:type="dxa"/>
            <w:tcBorders>
              <w:left w:val="single" w:sz="4" w:space="0" w:color="auto"/>
            </w:tcBorders>
            <w:shd w:val="clear" w:color="auto" w:fill="auto"/>
          </w:tcPr>
          <w:p w:rsidR="00F24707" w:rsidRPr="00737432" w:rsidRDefault="00F24707" w:rsidP="007B193A">
            <w:pPr>
              <w:pStyle w:val="2"/>
              <w:spacing w:line="240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Чрезвычайные ситуации техногенного характера и защита населения</w:t>
            </w:r>
          </w:p>
        </w:tc>
        <w:tc>
          <w:tcPr>
            <w:tcW w:w="9496" w:type="dxa"/>
            <w:tcBorders>
              <w:right w:val="single" w:sz="4" w:space="0" w:color="auto"/>
            </w:tcBorders>
            <w:shd w:val="clear" w:color="auto" w:fill="auto"/>
          </w:tcPr>
          <w:p w:rsidR="00F24707" w:rsidRPr="00737432" w:rsidRDefault="00F24707" w:rsidP="007B193A">
            <w:pPr>
              <w:pStyle w:val="2"/>
              <w:spacing w:line="240" w:lineRule="auto"/>
              <w:ind w:firstLine="0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07" w:rsidRPr="00607EDF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24707" w:rsidRPr="00607EDF" w:rsidTr="007B193A">
        <w:tc>
          <w:tcPr>
            <w:tcW w:w="1478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24707" w:rsidRPr="00EF56BB" w:rsidRDefault="00F24707" w:rsidP="007B19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56BB">
              <w:rPr>
                <w:rFonts w:ascii="Times New Roman" w:hAnsi="Times New Roman"/>
                <w:b/>
                <w:sz w:val="24"/>
              </w:rPr>
              <w:t>III. Основы медицинских знаний и здорового образа жизни</w:t>
            </w:r>
          </w:p>
        </w:tc>
      </w:tr>
      <w:tr w:rsidR="00F24707" w:rsidRPr="00607EDF" w:rsidTr="007B193A">
        <w:tc>
          <w:tcPr>
            <w:tcW w:w="3018" w:type="dxa"/>
            <w:tcBorders>
              <w:left w:val="single" w:sz="4" w:space="0" w:color="auto"/>
            </w:tcBorders>
            <w:shd w:val="clear" w:color="auto" w:fill="auto"/>
          </w:tcPr>
          <w:p w:rsidR="00F24707" w:rsidRPr="00737432" w:rsidRDefault="00F24707" w:rsidP="007B193A">
            <w:pPr>
              <w:pStyle w:val="2"/>
              <w:spacing w:line="240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Основы здорового образа жизни</w:t>
            </w:r>
          </w:p>
        </w:tc>
        <w:tc>
          <w:tcPr>
            <w:tcW w:w="9496" w:type="dxa"/>
            <w:shd w:val="clear" w:color="auto" w:fill="auto"/>
          </w:tcPr>
          <w:p w:rsidR="00F24707" w:rsidRPr="00607EDF" w:rsidRDefault="00F24707" w:rsidP="007B19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Вредные привычки и их факторы (навязчивые действия, игромания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факторов. Семья в современном обществе. Права и обязанности супругов. Защита прав ребенка.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07" w:rsidRPr="00607EDF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4707" w:rsidRPr="00607EDF" w:rsidTr="007B193A">
        <w:tc>
          <w:tcPr>
            <w:tcW w:w="3018" w:type="dxa"/>
            <w:tcBorders>
              <w:left w:val="single" w:sz="4" w:space="0" w:color="auto"/>
            </w:tcBorders>
            <w:shd w:val="clear" w:color="auto" w:fill="auto"/>
          </w:tcPr>
          <w:p w:rsidR="00F24707" w:rsidRPr="00737432" w:rsidRDefault="00F24707" w:rsidP="007B193A">
            <w:pPr>
              <w:pStyle w:val="2"/>
              <w:spacing w:line="240" w:lineRule="auto"/>
              <w:ind w:firstLine="0"/>
              <w:jc w:val="left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Основы медицинских знаний и оказание первой помощи</w:t>
            </w:r>
          </w:p>
        </w:tc>
        <w:tc>
          <w:tcPr>
            <w:tcW w:w="9496" w:type="dxa"/>
            <w:shd w:val="clear" w:color="auto" w:fill="auto"/>
          </w:tcPr>
          <w:p w:rsidR="00F24707" w:rsidRPr="00737432" w:rsidRDefault="00F24707" w:rsidP="007B193A">
            <w:pPr>
              <w:pStyle w:val="2"/>
              <w:spacing w:line="240" w:lineRule="auto"/>
              <w:ind w:firstLine="0"/>
              <w:rPr>
                <w:rFonts w:eastAsia="Calibri"/>
                <w:sz w:val="24"/>
                <w:lang w:eastAsia="en-US"/>
              </w:rPr>
            </w:pPr>
            <w:r w:rsidRPr="00737432">
              <w:rPr>
                <w:rFonts w:eastAsia="Calibri"/>
                <w:sz w:val="24"/>
                <w:lang w:eastAsia="en-US"/>
              </w:rPr>
              <w:t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Основные неинфекционные и инфекционные заболевания, их профилактика. Первая помощь при отравлениях. Первая помощь при тепловом (солнечном) ударе. Первая помощь при укусе насекомых и змей. 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07" w:rsidRPr="00607EDF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F24707" w:rsidRPr="00400C5B" w:rsidRDefault="00F24707" w:rsidP="00F247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4707" w:rsidRDefault="00F24707">
      <w:pPr>
        <w:rPr>
          <w:rFonts w:ascii="Times New Roman" w:hAnsi="Times New Roman"/>
          <w:sz w:val="24"/>
          <w:szCs w:val="24"/>
        </w:rPr>
      </w:pPr>
    </w:p>
    <w:p w:rsidR="00F24707" w:rsidRPr="00542CAF" w:rsidRDefault="00F24707" w:rsidP="00F24707">
      <w:pPr>
        <w:spacing w:line="2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 9</w:t>
      </w:r>
      <w:r w:rsidRPr="00542CAF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111"/>
        <w:gridCol w:w="2551"/>
        <w:gridCol w:w="3686"/>
        <w:gridCol w:w="2976"/>
      </w:tblGrid>
      <w:tr w:rsidR="00F24707" w:rsidRPr="00AF3990" w:rsidTr="007B193A">
        <w:trPr>
          <w:trHeight w:val="287"/>
        </w:trPr>
        <w:tc>
          <w:tcPr>
            <w:tcW w:w="2269" w:type="dxa"/>
            <w:vMerge w:val="restart"/>
          </w:tcPr>
          <w:p w:rsidR="00F24707" w:rsidRPr="00AF3990" w:rsidRDefault="00F24707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662" w:type="dxa"/>
            <w:gridSpan w:val="2"/>
          </w:tcPr>
          <w:p w:rsidR="00F24707" w:rsidRPr="00AF3990" w:rsidRDefault="00F24707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686" w:type="dxa"/>
            <w:vMerge w:val="restart"/>
          </w:tcPr>
          <w:p w:rsidR="00F24707" w:rsidRPr="00AF3990" w:rsidRDefault="00F24707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976" w:type="dxa"/>
            <w:vMerge w:val="restart"/>
          </w:tcPr>
          <w:p w:rsidR="00F24707" w:rsidRPr="00AF3990" w:rsidRDefault="00F24707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F24707" w:rsidRPr="00AF3990" w:rsidTr="007B193A">
        <w:trPr>
          <w:trHeight w:val="862"/>
        </w:trPr>
        <w:tc>
          <w:tcPr>
            <w:tcW w:w="2269" w:type="dxa"/>
            <w:vMerge/>
          </w:tcPr>
          <w:p w:rsidR="00F24707" w:rsidRPr="00AF3990" w:rsidRDefault="00F24707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551" w:type="dxa"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686" w:type="dxa"/>
            <w:vMerge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4707" w:rsidRPr="00AF3990" w:rsidTr="007B193A">
        <w:trPr>
          <w:trHeight w:val="862"/>
        </w:trPr>
        <w:tc>
          <w:tcPr>
            <w:tcW w:w="2269" w:type="dxa"/>
          </w:tcPr>
          <w:p w:rsidR="00F24707" w:rsidRPr="00370484" w:rsidRDefault="00F24707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t>Основы комплексной безопасности</w:t>
            </w:r>
          </w:p>
        </w:tc>
        <w:tc>
          <w:tcPr>
            <w:tcW w:w="4111" w:type="dxa"/>
          </w:tcPr>
          <w:p w:rsidR="00F24707" w:rsidRPr="00607EDF" w:rsidRDefault="00F24707" w:rsidP="007B193A">
            <w:pPr>
              <w:pStyle w:val="Default"/>
              <w:rPr>
                <w:color w:val="auto"/>
                <w:lang w:eastAsia="en-US"/>
              </w:rPr>
            </w:pP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условия экологической безопасности;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знания о предельно допустимых концентрациях вредных веществ в атмосфере, воде и почве;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знания о способах контроля качества окружающей среды и продуктов питания с использованием бытовых приборов;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безопасно, использовать бытовые приборы контроля качества окружающей среды и продуктов питания;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бытовые приборы;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бытовой химии;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коммуникации;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дорожного движения;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действовать при пожаре;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защиты при пожаре;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применять первичные средства пожаротушения;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движения пешехода;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движения велосипедиста;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движения пассажира транспортного средства правила поведения на транспорте (наземном, в том числе железнодорожном, воздушном и водном);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на воде;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у воды и на воде;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средства и способы само- и взаимопомощи на воде;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в туристических походах;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готовиться к туристическим походам;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в туристических походах;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ориентироваться на местности;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поддерживать огонь в автономных условиях;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очищать воду в автономных условиях;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готовить пищу в автономных условиях; сооружать (обустраивать) временное жилище в автономных условиях;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подавать сигналы бедствия и отвечать на них; 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защиты;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и коллективной защиты;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комплектовать минимально необходимый набор вещей (документов, продуктов) в случае эвакуации;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оповещать (вызывать) экстренные службы при чрезвычайной ситуации;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ресурсы интернета; </w:t>
            </w:r>
          </w:p>
          <w:p w:rsidR="00F24707" w:rsidRPr="00AF3990" w:rsidRDefault="00F24707" w:rsidP="007B193A">
            <w:pPr>
              <w:pStyle w:val="Default"/>
            </w:pPr>
          </w:p>
        </w:tc>
        <w:tc>
          <w:tcPr>
            <w:tcW w:w="255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защиты велосипедиста;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в туристических поездках;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готовиться к туристическим поездкам;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в туристических поездках;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анализировать влияние вредных привычек и факторов и на состояние своего здоровья; </w:t>
            </w:r>
          </w:p>
          <w:p w:rsidR="00F24707" w:rsidRPr="00370484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      </w:r>
          </w:p>
          <w:p w:rsidR="00F24707" w:rsidRPr="00656AF1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56AF1">
              <w:rPr>
                <w:color w:val="auto"/>
                <w:lang w:eastAsia="en-US"/>
              </w:rPr>
              <w:t xml:space="preserve">усваивать приемы действий в различных опасных и чрезвычайных ситуациях;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творчески решать моделируемые ситуации и практические задачи в области безопасности жизнедеятельности. </w:t>
            </w:r>
          </w:p>
          <w:p w:rsidR="00F24707" w:rsidRPr="00607EDF" w:rsidRDefault="00F24707" w:rsidP="007B19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своего обуче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ния, ставить и формулировать для себя новые задачи в учё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бе и познавательной деятельности, развивать мотивы и инте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ресы своей познавательной деятельности;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самостоятельно планировать пути достижения целей защищённости, в том числе альтернативные, осознан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но выбирать наиболее эффективные способы решения учеб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ных и познавательных задач;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 умение соотносить свои действия с планируемыми ре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</w:t>
            </w:r>
            <w:r w:rsidRPr="00607EDF">
              <w:rPr>
                <w:rFonts w:ascii="Times New Roman" w:hAnsi="Times New Roman"/>
                <w:sz w:val="24"/>
                <w:szCs w:val="24"/>
              </w:rPr>
              <w:br/>
              <w:t>задачи в области безопасности жизнедеятельности, собственные возможности ее решения;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тия решений и осуществления осознанного  выбора в учебной и познавательной деятельности;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определять понимать, создавать обобщения, ус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танавливать аналогии, классифицировать, самостоятельно вы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бирать основания и критерии (например, для классификации опасных и чрезвычайных ситуаций, устанавливать причинно-следственные связи, строить логическое рассуждение, умо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заключение (индуктивное, дедуктивное и по аналогии) и де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лать выводы,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вательных задач;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организовывать учебное сотрудничество и сов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местную деятельность с учителем и сверстниками; работать индивидуально и в группе: находить общее решение и разре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шать конфликты на основе согласования позиций и учёта ин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тересов; формулировать, аргументировать и отстаивать своё мнение;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и развитие компетентности в области ис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пользования информационно-коммуникационных технологий;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освоение приемов действий в опасных и чрезвычайных ситуациях природного, техногенного и социального характе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ра, в том числе оказание первой помощи пострадавшим;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умений взаимодействовать с окружающи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ми, выполнять различные социальные роли во время и при ликвидации последствий чрезвычайных ситуаций.</w:t>
            </w:r>
          </w:p>
          <w:p w:rsidR="00F24707" w:rsidRPr="00AF3990" w:rsidRDefault="00F24707" w:rsidP="007B19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 гуманистических,  демократических   и  традиционных ценностей многонационального российского общества;  воспитание  чувства  ответственности  и  долга  перед Родиной,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учению, го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товности и способности обучающихся к саморазвитию и са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мообразованию на основе мотивации к обучению и позна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целостного мировоззрения, соответству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готовности и способности вести диалог с другими людьми и достигать в нём взаимопонимания;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развитие правового мышления и компетентности в реше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нии моральных проблем на основе личностного выбора, форми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рование нравственных чувств и нравственного поведения, осоз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нанного и ответственного отношения к собственным поступкам;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в об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щении и сотрудничестве со сверстниками, старшими и млад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шими в процессе образовательной, общественно полезной, учебно-исследовательской, творческой и других видов дея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тельности;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основ экологической культуры на осно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ве признания ценности жизни во всех ее проявлениях и не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обходимости ответственного, бережного отношения к окружа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ющей среде;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осознание значения семьи в жизни человека и общест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ва, принятие ценности семейной жизни, уважительное и за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ботливое отношение к членам своей семьи;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анти экстремистского мышления и анти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террористического поведения, потребностей соблюдать нормы здорового образа жизни, осознанно выполнять правила безо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пасности жизнедеятельности.</w:t>
            </w:r>
          </w:p>
          <w:p w:rsidR="00F24707" w:rsidRPr="00AF3990" w:rsidRDefault="00F24707" w:rsidP="007B193A">
            <w:pPr>
              <w:spacing w:after="0" w:line="2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4707" w:rsidRPr="00AF3990" w:rsidTr="007B193A">
        <w:trPr>
          <w:trHeight w:val="862"/>
        </w:trPr>
        <w:tc>
          <w:tcPr>
            <w:tcW w:w="2269" w:type="dxa"/>
          </w:tcPr>
          <w:p w:rsidR="00F24707" w:rsidRPr="00370484" w:rsidRDefault="00F24707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t>Чрезвычайные ситуации техногенного характера и защита населения</w:t>
            </w:r>
          </w:p>
        </w:tc>
        <w:tc>
          <w:tcPr>
            <w:tcW w:w="411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характеризовать причины и последствия чрезвычайных ситуаций техногенного характера для личности, общества и государства;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предвидеть опасности и правильно действовать в чрезвычайных ситуациях техногенного характера;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мероприятия по защите населения от чрезвычайных ситуаций техногенного характера;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действовать по сигналу «Внимание всем!»; </w:t>
            </w:r>
          </w:p>
          <w:p w:rsidR="00F24707" w:rsidRPr="00AF3990" w:rsidRDefault="00F24707" w:rsidP="007B193A">
            <w:pPr>
              <w:spacing w:after="0" w:line="20" w:lineRule="atLeast"/>
              <w:ind w:left="33" w:firstLine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24707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484">
              <w:rPr>
                <w:rFonts w:ascii="Times New Roman" w:hAnsi="Times New Roman"/>
                <w:sz w:val="24"/>
                <w:szCs w:val="24"/>
              </w:rPr>
              <w:t>усваивать приемы действий в различных опасных и чрезвычайных ситуациях</w:t>
            </w:r>
            <w:r w:rsidRPr="00607EDF">
              <w:t>;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      </w:r>
          </w:p>
          <w:p w:rsidR="00F24707" w:rsidRPr="00C62D22" w:rsidRDefault="00F24707" w:rsidP="007B193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4707" w:rsidRPr="00AF3990" w:rsidTr="007B193A">
        <w:trPr>
          <w:trHeight w:val="862"/>
        </w:trPr>
        <w:tc>
          <w:tcPr>
            <w:tcW w:w="2269" w:type="dxa"/>
          </w:tcPr>
          <w:p w:rsidR="00F24707" w:rsidRPr="00370484" w:rsidRDefault="00F24707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</w:rPr>
            </w:pPr>
            <w:r w:rsidRPr="00370484">
              <w:rPr>
                <w:rFonts w:ascii="Times New Roman" w:hAnsi="Times New Roman"/>
                <w:sz w:val="24"/>
              </w:rPr>
              <w:t>Основы здорового образа жизни</w:t>
            </w:r>
          </w:p>
        </w:tc>
        <w:tc>
          <w:tcPr>
            <w:tcW w:w="411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характеризовать безопасный и здоровый образ жизни, его составляющие и значение для личности, общества и государства;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мероприятия и факторы, укрепляющие и разрушающие здоровье;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планировать профилактические мероприятия по сохранению и укреплению своего здоровья;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нагрузку и профилактические занятия по укреплению здоровья; планировать распорядок дня с учетом нагрузок;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выявлять мероприятия и факторы, потенциально опасные для здоровья;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анализировать состояние своего здоровья; </w:t>
            </w:r>
          </w:p>
          <w:p w:rsidR="00F24707" w:rsidRPr="00AF3990" w:rsidRDefault="00F24707" w:rsidP="007B193A">
            <w:pPr>
              <w:spacing w:after="0" w:line="20" w:lineRule="atLeast"/>
              <w:ind w:left="3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анализировать влияние вредных привычек и факторов и на состояние своего здоровья; </w:t>
            </w: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</w:t>
            </w:r>
            <w:r w:rsidRPr="00607EDF">
              <w:rPr>
                <w:rFonts w:ascii="Times New Roman" w:hAnsi="Times New Roman"/>
                <w:sz w:val="24"/>
                <w:szCs w:val="24"/>
              </w:rPr>
              <w:br/>
              <w:t>задачи в области безопасности жизнедеятельности, собственные возможности ее решения;</w:t>
            </w: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тия решений и осуществления осознанного  выбора в учебной и познавательной деятельности</w:t>
            </w:r>
          </w:p>
        </w:tc>
        <w:tc>
          <w:tcPr>
            <w:tcW w:w="297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4707" w:rsidRPr="00AF3990" w:rsidTr="007B193A">
        <w:trPr>
          <w:trHeight w:val="862"/>
        </w:trPr>
        <w:tc>
          <w:tcPr>
            <w:tcW w:w="2269" w:type="dxa"/>
          </w:tcPr>
          <w:p w:rsidR="00F24707" w:rsidRPr="00370484" w:rsidRDefault="00F24707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t>Основы медицинских знаний и оказание первой помощи</w:t>
            </w:r>
          </w:p>
        </w:tc>
        <w:tc>
          <w:tcPr>
            <w:tcW w:w="411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определять состояния оказания неотложной помощи;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алгоритм действий по оказанию первой помощи;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средства оказания первой помощи;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наружном и внутреннем кровотечении;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извлекать инородное тело из верхних дыхательных путей;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ушибах;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растяжениях;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вывихах;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переломах;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ожогах;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отморожениях и общем переохлаждении;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отравлениях;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тепловом (солнечном) ударе; </w:t>
            </w:r>
          </w:p>
          <w:p w:rsidR="00F24707" w:rsidRPr="00805F58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оказывать первую помощь</w:t>
            </w:r>
          </w:p>
        </w:tc>
        <w:tc>
          <w:tcPr>
            <w:tcW w:w="2551" w:type="dxa"/>
          </w:tcPr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основные правовые аспекты оказания первой помощи;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не инфекционных заболеваниях;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инфекционных заболеваниях;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остановке сердечной деятельности;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коме; </w:t>
            </w:r>
          </w:p>
          <w:p w:rsidR="00F24707" w:rsidRPr="00607EDF" w:rsidRDefault="00F24707" w:rsidP="007B193A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поражении электрическим током; </w:t>
            </w:r>
          </w:p>
          <w:p w:rsidR="00F24707" w:rsidRPr="00370484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-</w:t>
            </w:r>
            <w:r w:rsidRPr="00370484">
              <w:rPr>
                <w:rFonts w:ascii="Times New Roman" w:hAnsi="Times New Roman"/>
                <w:sz w:val="24"/>
                <w:szCs w:val="24"/>
              </w:rPr>
              <w:t>использовать для решения коммуникативных задач в области безопасности жизнедеятельност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68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освоение приемов действий в опасных и чрезвычайных ситуациях природного, техногенного и социального характе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ра, в том числе оказание первой помощи пострадавшим;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умений взаимодействовать с окружающи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ми, выполнять различные социальные роли во время и при ликвидации последствий чрезвычайных ситуаций.</w:t>
            </w: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24707" w:rsidRPr="00607EDF" w:rsidRDefault="00F24707" w:rsidP="007B193A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F24707" w:rsidRPr="00607EDF" w:rsidRDefault="00F24707" w:rsidP="007B193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F24707" w:rsidRPr="00AF3990" w:rsidRDefault="00F24707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24707" w:rsidRDefault="00F24707" w:rsidP="00F2470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24707" w:rsidRPr="00B65953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5953">
        <w:rPr>
          <w:rFonts w:ascii="Times New Roman" w:hAnsi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/>
          <w:b/>
          <w:sz w:val="24"/>
          <w:szCs w:val="24"/>
        </w:rPr>
        <w:t xml:space="preserve">     9 класс</w:t>
      </w:r>
    </w:p>
    <w:p w:rsidR="00F24707" w:rsidRPr="00B65953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497"/>
        <w:gridCol w:w="6"/>
        <w:gridCol w:w="2404"/>
      </w:tblGrid>
      <w:tr w:rsidR="00F24707" w:rsidRPr="00B65953" w:rsidTr="007B193A">
        <w:trPr>
          <w:cantSplit/>
          <w:trHeight w:val="703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497" w:type="dxa"/>
            <w:vAlign w:val="center"/>
          </w:tcPr>
          <w:p w:rsidR="00F24707" w:rsidRPr="00B678C0" w:rsidRDefault="00F24707" w:rsidP="007B1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78C0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24707" w:rsidRPr="00B65953" w:rsidTr="007B193A">
        <w:trPr>
          <w:cantSplit/>
          <w:trHeight w:val="563"/>
        </w:trPr>
        <w:tc>
          <w:tcPr>
            <w:tcW w:w="12474" w:type="dxa"/>
            <w:gridSpan w:val="2"/>
          </w:tcPr>
          <w:p w:rsidR="00F24707" w:rsidRPr="00B65953" w:rsidRDefault="00F24707" w:rsidP="007B1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личности,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общества и государства </w:t>
            </w:r>
          </w:p>
          <w:p w:rsidR="00F24707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4707" w:rsidRPr="00B65953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 xml:space="preserve">. Основы комплексной безопасности </w:t>
            </w:r>
          </w:p>
        </w:tc>
        <w:tc>
          <w:tcPr>
            <w:tcW w:w="2410" w:type="dxa"/>
            <w:gridSpan w:val="2"/>
          </w:tcPr>
          <w:p w:rsidR="00F24707" w:rsidRPr="00B65953" w:rsidRDefault="00F24707" w:rsidP="007B19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F24707" w:rsidRPr="00B65953" w:rsidRDefault="00F24707" w:rsidP="007B19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24707" w:rsidRPr="00B65953" w:rsidTr="007B193A">
        <w:trPr>
          <w:cantSplit/>
          <w:trHeight w:val="1090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Национальная безопасность в современном мире</w:t>
            </w:r>
          </w:p>
        </w:tc>
        <w:tc>
          <w:tcPr>
            <w:tcW w:w="9497" w:type="dxa"/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Россия в мировом сообществе.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Национальные интересы России в современном мире.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Основные угрозы национальным интересам и безопасности России.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1653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и техногенного характера</w:t>
            </w:r>
          </w:p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и национальная безопасность России</w:t>
            </w:r>
          </w:p>
          <w:p w:rsidR="00F24707" w:rsidRPr="00B65953" w:rsidRDefault="00F24707" w:rsidP="007B1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Опасные и чрезвычайные ситуации, общие понятия и определения, их классификация.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sz w:val="24"/>
                <w:szCs w:val="24"/>
              </w:rPr>
              <w:t>Чрезвычайные ситуации природного характера и защита населения. Рекомендации по безопасному поведению. Средства индивидуальной защиты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sz w:val="24"/>
                <w:szCs w:val="24"/>
              </w:rPr>
              <w:t>Чрезвычайные ситуации техногенного характера и защита населения. Рекомендации по безопасному поведению. Средства индивидуальной и коллективной защиты. Правила пользования ими.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1428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Современный комплекс проблем безопасности социального характера</w:t>
            </w:r>
          </w:p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и национальная безопасность России</w:t>
            </w:r>
          </w:p>
        </w:tc>
        <w:tc>
          <w:tcPr>
            <w:tcW w:w="9497" w:type="dxa"/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Военные угрозы национальной безопасности России. Международный терроризм- угроза национальной безопасности России. Наркобизнес как разновидность проявления международного терроризма.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2407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Обеспечение личной безопасности при угрозе террористического акта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sz w:val="24"/>
                <w:szCs w:val="24"/>
              </w:rPr>
              <w:t xml:space="preserve">Терроризм, экстремизм, наркотизм - сущность и угрозы безопасности личности и общества. </w:t>
            </w: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</w:t>
            </w:r>
            <w:r w:rsidRPr="00B65953">
              <w:rPr>
                <w:rFonts w:ascii="Times New Roman" w:hAnsi="Times New Roman"/>
                <w:i/>
                <w:sz w:val="24"/>
                <w:szCs w:val="24"/>
              </w:rPr>
              <w:t>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398"/>
        </w:trPr>
        <w:tc>
          <w:tcPr>
            <w:tcW w:w="12474" w:type="dxa"/>
            <w:gridSpan w:val="2"/>
          </w:tcPr>
          <w:p w:rsidR="00F24707" w:rsidRPr="00B678C0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678C0">
              <w:rPr>
                <w:rFonts w:ascii="Times New Roman" w:hAnsi="Times New Roman"/>
                <w:sz w:val="24"/>
                <w:szCs w:val="24"/>
              </w:rPr>
              <w:t>. Защита населения Российской федерации от чрезвычайных ситуаций</w:t>
            </w:r>
          </w:p>
        </w:tc>
        <w:tc>
          <w:tcPr>
            <w:tcW w:w="2410" w:type="dxa"/>
            <w:gridSpan w:val="2"/>
          </w:tcPr>
          <w:p w:rsidR="00F24707" w:rsidRPr="00B678C0" w:rsidRDefault="00F24707" w:rsidP="007B193A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</w:tr>
      <w:tr w:rsidR="00F24707" w:rsidRPr="00B65953" w:rsidTr="007B193A">
        <w:trPr>
          <w:cantSplit/>
          <w:trHeight w:val="1679"/>
        </w:trPr>
        <w:tc>
          <w:tcPr>
            <w:tcW w:w="2977" w:type="dxa"/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Организационные основы по защите населения страны от чрезвычайных ситуаций мирного и военного времени</w:t>
            </w:r>
          </w:p>
        </w:tc>
        <w:tc>
          <w:tcPr>
            <w:tcW w:w="9497" w:type="dxa"/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Единая государственная система предупреждения и ликвидация ЧС (РСЧС)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Гражданская оборона как составная часть национальной безопасности и обороноспособности страны.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МЧС России - федеральный орган управления в области защиты населения  и территорий от ЧС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1979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Основные мероприятия, проводимые в Российской Федерации, по защите населения от чрезвычайных ситуаций мирного и военного времени</w:t>
            </w:r>
          </w:p>
        </w:tc>
        <w:tc>
          <w:tcPr>
            <w:tcW w:w="9497" w:type="dxa"/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Мониторинг и прогнозирование чрезвычайных ситуаций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Инженерная защита населения и территорий от чрезвычайных ситуаций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868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Безопасность в криминогенных ситуациях</w:t>
            </w:r>
          </w:p>
        </w:tc>
        <w:tc>
          <w:tcPr>
            <w:tcW w:w="9497" w:type="dxa"/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Правила безопасности в ситуациях криминогенного характера (квартира, улица, подъезд, лифт, карманная кража, мошенничество, </w:t>
            </w: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>самозащита покупателя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Элементарные способы самозащиты. </w:t>
            </w: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>Информационная безопасность подростка.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1779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Организация борьбы с терроризмом и наркобизнесом в Российской федерации</w:t>
            </w:r>
          </w:p>
        </w:tc>
        <w:tc>
          <w:tcPr>
            <w:tcW w:w="9497" w:type="dxa"/>
            <w:tcBorders>
              <w:top w:val="nil"/>
            </w:tcBorders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Законодательная и нормативно-правовая база по организации борьбы с терроризмом.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Система борьбы с терроризмом.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Государственная политика  противодействия  наркотизму.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361"/>
        </w:trPr>
        <w:tc>
          <w:tcPr>
            <w:tcW w:w="12474" w:type="dxa"/>
            <w:gridSpan w:val="2"/>
          </w:tcPr>
          <w:p w:rsidR="00F24707" w:rsidRPr="00B678C0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678C0">
              <w:rPr>
                <w:rFonts w:ascii="Times New Roman" w:hAnsi="Times New Roman"/>
                <w:sz w:val="24"/>
                <w:szCs w:val="24"/>
              </w:rPr>
              <w:t xml:space="preserve">. Основы здорового образа жизни </w:t>
            </w:r>
          </w:p>
        </w:tc>
        <w:tc>
          <w:tcPr>
            <w:tcW w:w="2410" w:type="dxa"/>
            <w:gridSpan w:val="2"/>
          </w:tcPr>
          <w:p w:rsidR="00F24707" w:rsidRPr="00CC5E19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CC5E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24707" w:rsidRPr="00B65953" w:rsidTr="007B193A">
        <w:trPr>
          <w:cantSplit/>
          <w:trHeight w:val="881"/>
        </w:trPr>
        <w:tc>
          <w:tcPr>
            <w:tcW w:w="2977" w:type="dxa"/>
            <w:tcBorders>
              <w:bottom w:val="single" w:sz="4" w:space="0" w:color="auto"/>
            </w:tcBorders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Основы здорового образа жизни</w:t>
            </w:r>
          </w:p>
          <w:p w:rsidR="00F24707" w:rsidRPr="00B65953" w:rsidRDefault="00F24707" w:rsidP="007B1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Здоровье человека как индивидуальная  так и общественная ценность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Здоровый образ жизни и его составляющие.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1070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Факторы разрушающие репродуктивное здоровье</w:t>
            </w:r>
          </w:p>
        </w:tc>
        <w:tc>
          <w:tcPr>
            <w:tcW w:w="9497" w:type="dxa"/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Ранние половые связи и их последствия.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Инфекции, передаваемые половым путем.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Понятие о ВИЧ- инфекции и СПИДе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894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Правовые основы сохранения и укрепления репродуктивного здоровья</w:t>
            </w:r>
          </w:p>
        </w:tc>
        <w:tc>
          <w:tcPr>
            <w:tcW w:w="9497" w:type="dxa"/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Семья в современном обществе. 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>Права и обязанности супругов. Защита прав ребенка.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sz w:val="24"/>
                <w:szCs w:val="24"/>
              </w:rPr>
              <w:t>Основы семейного права в Российской Федерации.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707" w:rsidRPr="00B65953" w:rsidTr="007B193A">
        <w:trPr>
          <w:cantSplit/>
          <w:trHeight w:val="445"/>
        </w:trPr>
        <w:tc>
          <w:tcPr>
            <w:tcW w:w="12480" w:type="dxa"/>
            <w:gridSpan w:val="3"/>
          </w:tcPr>
          <w:p w:rsidR="00F24707" w:rsidRPr="00B678C0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678C0">
              <w:rPr>
                <w:rFonts w:ascii="Times New Roman" w:hAnsi="Times New Roman"/>
                <w:sz w:val="24"/>
                <w:szCs w:val="24"/>
              </w:rPr>
              <w:t>. Основы медицинских знаний и оказание первой медицинской помощи</w:t>
            </w:r>
          </w:p>
        </w:tc>
        <w:tc>
          <w:tcPr>
            <w:tcW w:w="2404" w:type="dxa"/>
          </w:tcPr>
          <w:p w:rsidR="00F24707" w:rsidRPr="00B678C0" w:rsidRDefault="00F24707" w:rsidP="007B19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4707" w:rsidRPr="00B65953" w:rsidTr="007B193A">
        <w:trPr>
          <w:cantSplit/>
          <w:trHeight w:val="663"/>
        </w:trPr>
        <w:tc>
          <w:tcPr>
            <w:tcW w:w="2977" w:type="dxa"/>
          </w:tcPr>
          <w:p w:rsidR="00F24707" w:rsidRPr="00B678C0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Оказание первой медицинской помощи.</w:t>
            </w:r>
          </w:p>
        </w:tc>
        <w:tc>
          <w:tcPr>
            <w:tcW w:w="9497" w:type="dxa"/>
          </w:tcPr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Первая медицинская помощь при массовых поражениях.</w:t>
            </w:r>
          </w:p>
          <w:p w:rsidR="00F24707" w:rsidRPr="00B65953" w:rsidRDefault="00F24707" w:rsidP="007B19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Первая медицинская помощь при передозировке при приеме психоактивных веществ.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4707" w:rsidRPr="00B65953" w:rsidRDefault="00F24707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24707" w:rsidRPr="00B65953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Default="00F24707" w:rsidP="00F247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707" w:rsidRPr="00F24707" w:rsidRDefault="00F24707">
      <w:pPr>
        <w:rPr>
          <w:rFonts w:ascii="Times New Roman" w:hAnsi="Times New Roman"/>
          <w:sz w:val="24"/>
          <w:szCs w:val="24"/>
        </w:rPr>
      </w:pPr>
    </w:p>
    <w:sectPr w:rsidR="00F24707" w:rsidRPr="00F24707" w:rsidSect="00F247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6CF478"/>
    <w:lvl w:ilvl="0">
      <w:numFmt w:val="bullet"/>
      <w:lvlText w:val="*"/>
      <w:lvlJc w:val="left"/>
    </w:lvl>
  </w:abstractNum>
  <w:abstractNum w:abstractNumId="1">
    <w:nsid w:val="29514B74"/>
    <w:multiLevelType w:val="hybridMultilevel"/>
    <w:tmpl w:val="F0CE96DA"/>
    <w:lvl w:ilvl="0" w:tplc="016CF478">
      <w:numFmt w:val="bullet"/>
      <w:lvlText w:val="•"/>
      <w:legacy w:legacy="1" w:legacySpace="0" w:legacyIndent="20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818E2"/>
    <w:multiLevelType w:val="hybridMultilevel"/>
    <w:tmpl w:val="795ADFB2"/>
    <w:lvl w:ilvl="0" w:tplc="016CF478">
      <w:numFmt w:val="bullet"/>
      <w:lvlText w:val="•"/>
      <w:legacy w:legacy="1" w:legacySpace="0" w:legacyIndent="20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A29C9"/>
    <w:multiLevelType w:val="hybridMultilevel"/>
    <w:tmpl w:val="5B5C4740"/>
    <w:lvl w:ilvl="0" w:tplc="016CF47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07"/>
    <w:rsid w:val="003A3DB3"/>
    <w:rsid w:val="004E3347"/>
    <w:rsid w:val="00A63091"/>
    <w:rsid w:val="00B46962"/>
    <w:rsid w:val="00E63DDF"/>
    <w:rsid w:val="00F0251A"/>
    <w:rsid w:val="00F2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47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F2470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2470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47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F2470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2470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4557</Words>
  <Characters>25978</Characters>
  <Application>Microsoft Office Word</Application>
  <DocSecurity>0</DocSecurity>
  <Lines>216</Lines>
  <Paragraphs>60</Paragraphs>
  <ScaleCrop>false</ScaleCrop>
  <Company/>
  <LinksUpToDate>false</LinksUpToDate>
  <CharactersWithSpaces>30475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Айгуль^__^</dc:creator>
  <cp:lastModifiedBy>школа</cp:lastModifiedBy>
  <cp:revision>2</cp:revision>
  <dcterms:created xsi:type="dcterms:W3CDTF">2022-01-21T17:16:00Z</dcterms:created>
  <dcterms:modified xsi:type="dcterms:W3CDTF">2022-01-21T17:16:00Z</dcterms:modified>
</cp:coreProperties>
</file>